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11C60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أجل نحن الحجاز ونحن نجد</w:t>
      </w:r>
    </w:p>
    <w:p w14:paraId="121A6186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هنا مجدٌ لنا وهناك مجدُ</w:t>
      </w:r>
    </w:p>
    <w:p w14:paraId="191C1292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جزيرة العرب افتداهـا</w:t>
      </w:r>
    </w:p>
    <w:p w14:paraId="65012A0D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ويفديها غطارفةٌ وأُسدُ</w:t>
      </w:r>
    </w:p>
    <w:p w14:paraId="78B72BB5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شـمالنا كِبرٌ أشـمٌ</w:t>
      </w:r>
    </w:p>
    <w:p w14:paraId="2614A9AE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جنوبنا كبرُ أشدُ</w:t>
      </w:r>
    </w:p>
    <w:p w14:paraId="01BE337C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عسـير مطلبـها عسيرٌ</w:t>
      </w:r>
    </w:p>
    <w:p w14:paraId="78C9C328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ودون جبالها برق ورعدُ</w:t>
      </w:r>
    </w:p>
    <w:p w14:paraId="6F50CEB1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الشاطئ الشرقي بحرٌ</w:t>
      </w:r>
    </w:p>
    <w:p w14:paraId="0A164222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وأصداف وأسياف وحشدُ</w:t>
      </w:r>
    </w:p>
    <w:p w14:paraId="12F3C02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البـيد راياتٌ لفـهدٍ</w:t>
      </w:r>
    </w:p>
    <w:p w14:paraId="2C1EB185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ونحن جميع من في البيد فهدُ</w:t>
      </w:r>
    </w:p>
    <w:p w14:paraId="308CF4A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قـذى تكريت يا لصاً أتانا</w:t>
      </w:r>
    </w:p>
    <w:p w14:paraId="2A91E955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وفي أسمالهِ بغضٌ وحقدُ</w:t>
      </w:r>
    </w:p>
    <w:p w14:paraId="3AB12CBC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عدوت على الكويتِ فيا لذئبٍ</w:t>
      </w:r>
    </w:p>
    <w:p w14:paraId="3A0DED62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على إخوانه والأهل يعدو</w:t>
      </w:r>
    </w:p>
    <w:p w14:paraId="43588E36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وعفو الذئب قد يثنيه عـهـدٌ</w:t>
      </w:r>
    </w:p>
    <w:p w14:paraId="37547DA4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وأنت الذئب لا يثنيك عهد</w:t>
      </w:r>
    </w:p>
    <w:p w14:paraId="3F64D61E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وعفو الذئب قـد يلـويه ود</w:t>
      </w:r>
    </w:p>
    <w:p w14:paraId="1A771910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وأنت الذئب لا يلويك ود</w:t>
      </w:r>
    </w:p>
    <w:p w14:paraId="66093E52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قذى تكريت تلعنك الصبايا</w:t>
      </w:r>
    </w:p>
    <w:p w14:paraId="0BA8C2E2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يباغتهن في الظلماء وغـدُ</w:t>
      </w:r>
    </w:p>
    <w:p w14:paraId="64490B9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قذى تكريت يلعنك اليتامى</w:t>
      </w:r>
    </w:p>
    <w:p w14:paraId="614DFE70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فيرجف بالصدى لحدٌ ولحدُ</w:t>
      </w:r>
    </w:p>
    <w:p w14:paraId="0826E815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قذى تكريت تلعنك البرايا</w:t>
      </w:r>
    </w:p>
    <w:p w14:paraId="57A2157D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أيلعنُ كل هذا اللعن فردُ؟</w:t>
      </w:r>
    </w:p>
    <w:p w14:paraId="001F4E88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لكل الغدر مهما جُن حدٌ</w:t>
      </w:r>
    </w:p>
    <w:p w14:paraId="4C145D05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وليس لغدرك المجنون حدُ</w:t>
      </w:r>
    </w:p>
    <w:p w14:paraId="444169B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قذى تكريـت وعدُ الله حقٌ</w:t>
      </w:r>
    </w:p>
    <w:p w14:paraId="1C80DAEF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لمن سفك الدما في النار خلدُ</w:t>
      </w:r>
    </w:p>
    <w:p w14:paraId="165BD3AD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فأين تفر من يـوم قريبٍ</w:t>
      </w:r>
    </w:p>
    <w:p w14:paraId="5BD446F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إذا ما جاء ليس له مــردُ</w:t>
      </w:r>
    </w:p>
    <w:p w14:paraId="79B2AD78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يصد عذاب أهل الأرض جندُ</w:t>
      </w:r>
    </w:p>
    <w:p w14:paraId="56B5C296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فكيف يصد بأسَ الله جنـد؟</w:t>
      </w:r>
    </w:p>
    <w:p w14:paraId="15F6E736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دم العربي فوق يديك خـزيٌ</w:t>
      </w:r>
    </w:p>
    <w:p w14:paraId="3C10B99D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وإن صبَّ عليه الفرات يبدو</w:t>
      </w:r>
    </w:p>
    <w:p w14:paraId="68ADA24F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تجهمت العروبة واشـمأزت</w:t>
      </w:r>
    </w:p>
    <w:p w14:paraId="6838AE94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وضج نزار وانتفضت مِعـدُّ</w:t>
      </w:r>
    </w:p>
    <w:p w14:paraId="618E4399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تغض الـقادسية منـك طرفاً</w:t>
      </w:r>
    </w:p>
    <w:p w14:paraId="29C42AA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يشيح بوجهه في الغيب سعد</w:t>
      </w:r>
    </w:p>
    <w:p w14:paraId="65A471D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ويـبرأ من جحودك كل حرٍ</w:t>
      </w:r>
    </w:p>
    <w:p w14:paraId="70AF97D9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وحتى العبد يأنف منك عبـد</w:t>
      </w:r>
    </w:p>
    <w:p w14:paraId="1B6144C3" w14:textId="77777777" w:rsidR="00CF50C2" w:rsidRPr="00CF50C2" w:rsidRDefault="00CF50C2" w:rsidP="00CF50C2">
      <w:pPr>
        <w:bidi w:val="0"/>
        <w:spacing w:before="120" w:after="24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وتزعـم أنك القرشي جـداً</w:t>
      </w:r>
    </w:p>
    <w:p w14:paraId="4E8E69CB" w14:textId="434A8402" w:rsidR="00C5164A" w:rsidRPr="00CF50C2" w:rsidRDefault="00CF50C2" w:rsidP="00CF50C2">
      <w:pPr>
        <w:bidi w:val="0"/>
        <w:spacing w:after="0" w:line="240" w:lineRule="auto"/>
        <w:textAlignment w:val="baseline"/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</w:pPr>
      <w:r w:rsidRPr="00CF50C2">
        <w:rPr>
          <w:rFonts w:ascii="Segoe UI" w:eastAsiaTheme="minorEastAsia" w:hAnsi="Segoe UI" w:cs="Segoe UI"/>
          <w:color w:val="202122"/>
          <w:sz w:val="24"/>
          <w:szCs w:val="24"/>
          <w:rtl/>
          <w:lang w:val="en-SA"/>
        </w:rPr>
        <w:t>خسئت فما لهذا العار جـدُ </w:t>
      </w:r>
    </w:p>
    <w:sectPr w:rsidR="00C5164A" w:rsidRPr="00CF50C2" w:rsidSect="004437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75"/>
    <w:rsid w:val="004437C0"/>
    <w:rsid w:val="00826763"/>
    <w:rsid w:val="00951772"/>
    <w:rsid w:val="009632D2"/>
    <w:rsid w:val="00C5164A"/>
    <w:rsid w:val="00CE0DEB"/>
    <w:rsid w:val="00CF50C2"/>
    <w:rsid w:val="00D84875"/>
    <w:rsid w:val="00E7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70F76"/>
  <w15:chartTrackingRefBased/>
  <w15:docId w15:val="{F09CB8DA-0BA2-46F1-B908-EC8BAA1E4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164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F50C2"/>
  </w:style>
  <w:style w:type="character" w:styleId="Hyperlink">
    <w:name w:val="Hyperlink"/>
    <w:basedOn w:val="DefaultParagraphFont"/>
    <w:uiPriority w:val="99"/>
    <w:semiHidden/>
    <w:unhideWhenUsed/>
    <w:rsid w:val="00CF50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الهنوف بنت حمد بن فوزان السويلم</dc:creator>
  <cp:keywords/>
  <dc:description/>
  <cp:lastModifiedBy>Almaha Alobaid</cp:lastModifiedBy>
  <cp:revision>2</cp:revision>
  <dcterms:created xsi:type="dcterms:W3CDTF">2022-10-16T17:03:00Z</dcterms:created>
  <dcterms:modified xsi:type="dcterms:W3CDTF">2022-10-16T17:03:00Z</dcterms:modified>
</cp:coreProperties>
</file>